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3F" w:rsidRDefault="002C0875" w:rsidP="00631471">
      <w:pPr>
        <w:tabs>
          <w:tab w:val="left" w:pos="709"/>
        </w:tabs>
        <w:spacing w:before="120"/>
        <w:jc w:val="center"/>
        <w:rPr>
          <w:rFonts w:ascii="Cuprum" w:hAnsi="Cuprum" w:cstheme="minorHAnsi"/>
          <w:u w:val="single"/>
        </w:rPr>
      </w:pPr>
      <w:r>
        <w:rPr>
          <w:rFonts w:ascii="Cuprum" w:hAnsi="Cuprum" w:cstheme="minorHAnsi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-81915</wp:posOffset>
                </wp:positionV>
                <wp:extent cx="1704975" cy="65722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875" w:rsidRPr="002C0875" w:rsidRDefault="002C0875" w:rsidP="002C0875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gramStart"/>
                            <w:r w:rsidRPr="002C0875">
                              <w:rPr>
                                <w:color w:val="FFFFFF" w:themeColor="background1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2C0875">
                              <w:rPr>
                                <w:color w:val="FFFFFF" w:themeColor="background1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2C0875">
                              <w:rPr>
                                <w:color w:val="FFFFFF" w:themeColor="background1"/>
                                <w:lang w:val="en-US"/>
                              </w:rPr>
                              <w:t>rf@edsro.center</w:t>
                            </w:r>
                            <w:proofErr w:type="spellEnd"/>
                          </w:p>
                          <w:p w:rsidR="002C0875" w:rsidRPr="002C0875" w:rsidRDefault="002C0875" w:rsidP="002C0875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gramStart"/>
                            <w:r w:rsidRPr="002C0875">
                              <w:rPr>
                                <w:color w:val="FFFFFF" w:themeColor="background1"/>
                                <w:lang w:val="en-US"/>
                              </w:rPr>
                              <w:t>skype</w:t>
                            </w:r>
                            <w:proofErr w:type="gramEnd"/>
                            <w:r w:rsidRPr="002C0875">
                              <w:rPr>
                                <w:color w:val="FFFFFF" w:themeColor="background1"/>
                                <w:lang w:val="en-US"/>
                              </w:rPr>
                              <w:t>: o_ms_sro_2</w:t>
                            </w:r>
                          </w:p>
                          <w:p w:rsidR="002C0875" w:rsidRPr="002C0875" w:rsidRDefault="002C0875" w:rsidP="002C087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C0875">
                              <w:rPr>
                                <w:color w:val="FFFFFF" w:themeColor="background1"/>
                              </w:rPr>
                              <w:t>тел.: 8(989) 270-04-09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44.7pt;margin-top:-6.45pt;width:134.25pt;height:5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" filled="f" stroked="f" strokeweight=".5pt">
                <v:textbox>
                  <w:txbxContent>
                    <w:p w:rsidR="002C0875" w:rsidRPr="002C0875" w:rsidRDefault="002C0875" w:rsidP="002C0875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proofErr w:type="gramStart"/>
                      <w:r w:rsidRPr="002C0875">
                        <w:rPr>
                          <w:color w:val="FFFFFF" w:themeColor="background1"/>
                          <w:lang w:val="en-US"/>
                        </w:rPr>
                        <w:t>e-mail</w:t>
                      </w:r>
                      <w:proofErr w:type="gramEnd"/>
                      <w:r w:rsidRPr="002C0875">
                        <w:rPr>
                          <w:color w:val="FFFFFF" w:themeColor="background1"/>
                          <w:lang w:val="en-US"/>
                        </w:rPr>
                        <w:t xml:space="preserve">: </w:t>
                      </w:r>
                      <w:proofErr w:type="spellStart"/>
                      <w:r w:rsidRPr="002C0875">
                        <w:rPr>
                          <w:color w:val="FFFFFF" w:themeColor="background1"/>
                          <w:lang w:val="en-US"/>
                        </w:rPr>
                        <w:t>rf@edsro.center</w:t>
                      </w:r>
                      <w:proofErr w:type="spellEnd"/>
                    </w:p>
                    <w:p w:rsidR="002C0875" w:rsidRPr="002C0875" w:rsidRDefault="002C0875" w:rsidP="002C0875">
                      <w:pPr>
                        <w:rPr>
                          <w:color w:val="FFFFFF" w:themeColor="background1"/>
                          <w:lang w:val="en-US"/>
                        </w:rPr>
                      </w:pPr>
                      <w:proofErr w:type="gramStart"/>
                      <w:r w:rsidRPr="002C0875">
                        <w:rPr>
                          <w:color w:val="FFFFFF" w:themeColor="background1"/>
                          <w:lang w:val="en-US"/>
                        </w:rPr>
                        <w:t>skype</w:t>
                      </w:r>
                      <w:proofErr w:type="gramEnd"/>
                      <w:r w:rsidRPr="002C0875">
                        <w:rPr>
                          <w:color w:val="FFFFFF" w:themeColor="background1"/>
                          <w:lang w:val="en-US"/>
                        </w:rPr>
                        <w:t>: o_ms_sro_2</w:t>
                      </w:r>
                    </w:p>
                    <w:p w:rsidR="002C0875" w:rsidRPr="002C0875" w:rsidRDefault="002C0875" w:rsidP="002C0875">
                      <w:pPr>
                        <w:rPr>
                          <w:color w:val="FFFFFF" w:themeColor="background1"/>
                        </w:rPr>
                      </w:pPr>
                      <w:r w:rsidRPr="002C0875">
                        <w:rPr>
                          <w:color w:val="FFFFFF" w:themeColor="background1"/>
                        </w:rPr>
                        <w:t>тел.: 8(989) 270-04-09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uprum" w:hAnsi="Cuprum" w:cstheme="minorHAnsi"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-81915</wp:posOffset>
            </wp:positionV>
            <wp:extent cx="6810375" cy="98488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984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013F" w:rsidRDefault="0096013F" w:rsidP="00631471">
      <w:pPr>
        <w:tabs>
          <w:tab w:val="left" w:pos="709"/>
        </w:tabs>
        <w:spacing w:before="120"/>
        <w:jc w:val="center"/>
        <w:rPr>
          <w:rFonts w:ascii="Cuprum" w:hAnsi="Cuprum" w:cstheme="minorHAnsi"/>
          <w:u w:val="single"/>
        </w:rPr>
      </w:pPr>
    </w:p>
    <w:p w:rsidR="0096013F" w:rsidRDefault="0096013F" w:rsidP="00631471">
      <w:pPr>
        <w:tabs>
          <w:tab w:val="left" w:pos="709"/>
        </w:tabs>
        <w:spacing w:before="120"/>
        <w:jc w:val="center"/>
        <w:rPr>
          <w:rFonts w:ascii="Cuprum" w:hAnsi="Cuprum" w:cstheme="minorHAnsi"/>
          <w:u w:val="single"/>
        </w:rPr>
      </w:pPr>
    </w:p>
    <w:p w:rsidR="0096013F" w:rsidRDefault="0096013F" w:rsidP="0096013F">
      <w:pPr>
        <w:tabs>
          <w:tab w:val="left" w:pos="709"/>
        </w:tabs>
        <w:spacing w:before="120"/>
        <w:rPr>
          <w:rFonts w:ascii="Cuprum" w:hAnsi="Cuprum" w:cstheme="minorHAnsi"/>
          <w:u w:val="single"/>
        </w:rPr>
      </w:pPr>
    </w:p>
    <w:p w:rsidR="0096013F" w:rsidRDefault="0096013F" w:rsidP="0096013F">
      <w:pPr>
        <w:tabs>
          <w:tab w:val="left" w:pos="709"/>
        </w:tabs>
        <w:spacing w:before="120"/>
        <w:rPr>
          <w:rFonts w:ascii="Cuprum" w:hAnsi="Cuprum" w:cstheme="minorHAnsi"/>
          <w:u w:val="single"/>
        </w:rPr>
      </w:pPr>
    </w:p>
    <w:p w:rsidR="00631471" w:rsidRPr="000674F6" w:rsidRDefault="00631471" w:rsidP="00631471">
      <w:pPr>
        <w:tabs>
          <w:tab w:val="left" w:pos="709"/>
        </w:tabs>
        <w:spacing w:before="120"/>
        <w:jc w:val="center"/>
        <w:rPr>
          <w:rFonts w:ascii="Cuprum" w:hAnsi="Cuprum" w:cstheme="minorHAnsi"/>
          <w:u w:val="single"/>
        </w:rPr>
      </w:pPr>
      <w:r w:rsidRPr="000674F6">
        <w:rPr>
          <w:rFonts w:ascii="Cuprum" w:hAnsi="Cuprum" w:cstheme="minorHAnsi"/>
          <w:u w:val="single"/>
        </w:rPr>
        <w:t>Реставрация:</w:t>
      </w:r>
    </w:p>
    <w:p w:rsidR="00631471" w:rsidRPr="00613685" w:rsidRDefault="00631471" w:rsidP="00631471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u w:val="single"/>
        </w:rPr>
      </w:pPr>
    </w:p>
    <w:tbl>
      <w:tblPr>
        <w:tblW w:w="5692" w:type="pct"/>
        <w:tblInd w:w="-100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927"/>
        <w:gridCol w:w="1100"/>
        <w:gridCol w:w="1904"/>
        <w:gridCol w:w="992"/>
      </w:tblGrid>
      <w:tr w:rsidR="00631471" w:rsidRPr="00613685" w:rsidTr="002C0875">
        <w:trPr>
          <w:trHeight w:val="885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631471" w:rsidRPr="00724EA1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="Cuprum" w:hAnsi="Cuprum" w:cstheme="minorHAnsi"/>
                <w:sz w:val="20"/>
                <w:szCs w:val="20"/>
              </w:rPr>
            </w:pPr>
            <w:r w:rsidRPr="00724EA1">
              <w:rPr>
                <w:rFonts w:ascii="Cuprum" w:hAnsi="Cuprum" w:cstheme="minorHAnsi"/>
                <w:sz w:val="20"/>
                <w:szCs w:val="20"/>
              </w:rPr>
              <w:t>№</w:t>
            </w:r>
          </w:p>
        </w:tc>
        <w:tc>
          <w:tcPr>
            <w:tcW w:w="59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631471" w:rsidRPr="00724EA1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="Cuprum" w:hAnsi="Cuprum" w:cstheme="minorHAnsi"/>
                <w:sz w:val="20"/>
                <w:szCs w:val="20"/>
              </w:rPr>
            </w:pPr>
            <w:r w:rsidRPr="00724EA1">
              <w:rPr>
                <w:rFonts w:ascii="Cuprum" w:hAnsi="Cuprum" w:cstheme="minorHAnsi"/>
                <w:sz w:val="20"/>
                <w:szCs w:val="20"/>
              </w:rPr>
              <w:t>Наименование дополнительной профессиональной образовательной программы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631471" w:rsidRPr="00724EA1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="Cuprum" w:hAnsi="Cuprum" w:cstheme="minorHAnsi"/>
                <w:sz w:val="20"/>
                <w:szCs w:val="20"/>
              </w:rPr>
            </w:pPr>
            <w:r w:rsidRPr="00724EA1">
              <w:rPr>
                <w:rFonts w:ascii="Cuprum" w:hAnsi="Cuprum" w:cstheme="minorHAnsi"/>
                <w:sz w:val="20"/>
                <w:szCs w:val="20"/>
              </w:rPr>
              <w:t>Код программы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631471" w:rsidRPr="00724EA1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="Cuprum" w:hAnsi="Cuprum" w:cstheme="minorHAnsi"/>
                <w:sz w:val="20"/>
                <w:szCs w:val="20"/>
              </w:rPr>
            </w:pPr>
            <w:r w:rsidRPr="00724EA1">
              <w:rPr>
                <w:rFonts w:ascii="Cuprum" w:hAnsi="Cuprum" w:cstheme="minorHAnsi"/>
                <w:sz w:val="20"/>
                <w:szCs w:val="20"/>
              </w:rPr>
              <w:t>Вид дополнительного профессионального образования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631471" w:rsidRPr="00724EA1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="Cuprum" w:hAnsi="Cuprum" w:cstheme="minorHAnsi"/>
                <w:sz w:val="20"/>
                <w:szCs w:val="20"/>
              </w:rPr>
            </w:pPr>
            <w:r w:rsidRPr="00724EA1">
              <w:rPr>
                <w:rFonts w:ascii="Cuprum" w:hAnsi="Cuprum" w:cstheme="minorHAnsi"/>
                <w:sz w:val="20"/>
                <w:szCs w:val="20"/>
              </w:rPr>
              <w:t>Срок освоения</w:t>
            </w:r>
          </w:p>
        </w:tc>
      </w:tr>
      <w:tr w:rsidR="00631471" w:rsidRPr="00613685" w:rsidTr="002C0875">
        <w:trPr>
          <w:trHeight w:val="801"/>
        </w:trPr>
        <w:tc>
          <w:tcPr>
            <w:tcW w:w="10632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631471" w:rsidRPr="00A44E9E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Cs w:val="18"/>
                <w:shd w:val="clear" w:color="auto" w:fill="00FF00"/>
              </w:rPr>
            </w:pPr>
            <w:r w:rsidRPr="00A44E9E">
              <w:rPr>
                <w:rFonts w:ascii="Cuprum" w:hAnsi="Cuprum" w:cstheme="minorHAnsi"/>
                <w:szCs w:val="18"/>
              </w:rPr>
              <w:t>22. Программы: Реставрационные работы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52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Организация реставрационного процесса в современных условиях, исследовательские, изыскательские и проектные работы в реставрации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Р-01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112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52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Градостроительство и охрана объектов культурного наследия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ГС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52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Разработка проектной документации по консервации, ремонту, реставрации, приспособлению и воссозданию объектов культурного наследия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РР-01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52" w:righ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Разработка проектной документации по инженерному укреплению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РР-02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52" w:righ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Реставрация декоративно-художественных покрасок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РР-03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52" w:righ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Реставрация декоративных штукатурок и лепных изделий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РР-04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52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Реставрация, консервация и воссоздание поверхности из искусственного мрамора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РР-05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52" w:righ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Ремонт, реставрация и воссоздание кровель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РР-06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52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Ремонт, реставрация и воссоздание металлических конструкций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РР-07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rPr>
          <w:trHeight w:val="328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52" w:right="142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Реставрация  художественных</w:t>
            </w:r>
            <w:proofErr w:type="gramEnd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 xml:space="preserve"> изделий из металла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РР-08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52" w:righ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Ремонт, реставрация, консервация и воссоздание деревянных конструкций и деталей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РР-09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52" w:righ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Реставрация каменной и кирпичной кладки, крыш, оконных и дверных заполнений, декоративных элементов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РР-10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52" w:righ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Реставрация произведений из дерева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РР-11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52" w:righ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Реставрация и воссоздание паркетных полов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РР-12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52" w:righ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Ремонт, реставрация и консервация ограждающих конструкций и распорных систем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РР-13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52" w:righ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Ремонт, реставрация, консервация и воссоздание оснований и фундаментов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РР-14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52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Реставрация памятников каменного зодчества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РР-15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52" w:righ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Реставрация, консервация и воссоздание мебели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РР-16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52" w:righ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Реставрация, консервация и воссоздание резьбы по дереву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РР-17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52" w:righ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Реставрация и воссоздание деталей из черного и цветных металлов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РР-18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52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Приспособление инженерных систем и оборудования объектов культурного наследия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РР-19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52" w:righ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 xml:space="preserve">Приспособление систем </w:t>
            </w:r>
            <w:proofErr w:type="spellStart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электрообеспечения</w:t>
            </w:r>
            <w:proofErr w:type="spellEnd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 xml:space="preserve"> объектов культурного наследия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РР-20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52" w:righ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 xml:space="preserve">Реставрация инженерных систем и оборудования (системы </w:t>
            </w:r>
            <w:proofErr w:type="spellStart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электрообеспечения</w:t>
            </w:r>
            <w:proofErr w:type="spellEnd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, теплоснабжения, водопровода и канализации)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РР-21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52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Реставрация и приспособление объектов культурного наследия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РР-22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52" w:right="142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Современные методы реставрации и реконструкции архитектурного наследия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РР-23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52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 xml:space="preserve">Технология и методика реставрационных работ – памятников деревянного </w:t>
            </w:r>
            <w:proofErr w:type="gramStart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зодчества  -</w:t>
            </w:r>
            <w:proofErr w:type="gramEnd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 xml:space="preserve"> реставрация срубов, крыш, оконных и дверных заполнений, декоративных элементов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РР-24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52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 xml:space="preserve">Технология и методика реставрационных работ – памятников </w:t>
            </w:r>
            <w:proofErr w:type="gramStart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каменного  зодчества</w:t>
            </w:r>
            <w:proofErr w:type="gramEnd"/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РР-25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52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Реставрация и воссоздание осветительных приборов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PP-26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52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Реставрация, консервация и воссоздание скульптуры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PP-27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52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Реставрация, консервация и восстановление архитектурно-лепного декора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РР-28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52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Реставрация и воссоздание позолоты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РР-29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1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52" w:right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Реставрация и воссоздание керамического декора</w:t>
            </w:r>
          </w:p>
        </w:tc>
        <w:tc>
          <w:tcPr>
            <w:tcW w:w="11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РР-30</w:t>
            </w:r>
          </w:p>
        </w:tc>
        <w:tc>
          <w:tcPr>
            <w:tcW w:w="190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Повышение квалификации</w:t>
            </w:r>
          </w:p>
        </w:tc>
        <w:tc>
          <w:tcPr>
            <w:tcW w:w="99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</w:tbl>
    <w:p w:rsidR="00631471" w:rsidRDefault="00631471" w:rsidP="00631471">
      <w:pPr>
        <w:tabs>
          <w:tab w:val="left" w:pos="709"/>
        </w:tabs>
        <w:spacing w:before="120"/>
        <w:rPr>
          <w:rFonts w:asciiTheme="minorHAnsi" w:hAnsiTheme="minorHAnsi" w:cstheme="minorHAnsi"/>
          <w:u w:val="single"/>
        </w:rPr>
      </w:pPr>
    </w:p>
    <w:p w:rsidR="00631471" w:rsidRPr="00613685" w:rsidRDefault="00631471" w:rsidP="00631471">
      <w:pPr>
        <w:tabs>
          <w:tab w:val="left" w:pos="709"/>
        </w:tabs>
        <w:spacing w:before="120"/>
        <w:rPr>
          <w:rFonts w:asciiTheme="minorHAnsi" w:hAnsiTheme="minorHAnsi" w:cstheme="minorHAnsi"/>
          <w:u w:val="single"/>
        </w:rPr>
      </w:pPr>
    </w:p>
    <w:p w:rsidR="00631471" w:rsidRPr="009E3964" w:rsidRDefault="00631471" w:rsidP="00631471">
      <w:pPr>
        <w:tabs>
          <w:tab w:val="left" w:pos="709"/>
        </w:tabs>
        <w:spacing w:before="120"/>
        <w:jc w:val="center"/>
        <w:rPr>
          <w:rFonts w:ascii="Cuprum" w:hAnsi="Cuprum" w:cstheme="minorHAnsi"/>
          <w:u w:val="single"/>
        </w:rPr>
      </w:pPr>
      <w:r w:rsidRPr="009E3964">
        <w:rPr>
          <w:rFonts w:ascii="Cuprum" w:hAnsi="Cuprum" w:cstheme="minorHAnsi"/>
          <w:u w:val="single"/>
        </w:rPr>
        <w:t>Повышение квалификации для специалистов:</w:t>
      </w:r>
    </w:p>
    <w:p w:rsidR="00631471" w:rsidRPr="009E3964" w:rsidRDefault="002C0875" w:rsidP="00631471">
      <w:pPr>
        <w:tabs>
          <w:tab w:val="left" w:pos="709"/>
        </w:tabs>
        <w:spacing w:before="120"/>
        <w:rPr>
          <w:rFonts w:ascii="Cuprum" w:hAnsi="Cuprum" w:cstheme="minorHAnsi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ACFDD1" wp14:editId="1191E5CA">
            <wp:simplePos x="0" y="0"/>
            <wp:positionH relativeFrom="column">
              <wp:posOffset>-641985</wp:posOffset>
            </wp:positionH>
            <wp:positionV relativeFrom="paragraph">
              <wp:posOffset>2672080</wp:posOffset>
            </wp:positionV>
            <wp:extent cx="6724650" cy="395605"/>
            <wp:effectExtent l="0" t="0" r="0" b="44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низ телефон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672" w:type="pct"/>
        <w:tblInd w:w="-100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914"/>
        <w:gridCol w:w="1102"/>
        <w:gridCol w:w="1799"/>
        <w:gridCol w:w="1070"/>
      </w:tblGrid>
      <w:tr w:rsidR="00631471" w:rsidRPr="009E3964" w:rsidTr="002C0875">
        <w:trPr>
          <w:trHeight w:val="885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631471" w:rsidRPr="00724EA1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="Cuprum" w:hAnsi="Cuprum" w:cstheme="minorHAnsi"/>
                <w:sz w:val="20"/>
                <w:szCs w:val="20"/>
              </w:rPr>
            </w:pPr>
            <w:r w:rsidRPr="00724EA1">
              <w:rPr>
                <w:rFonts w:ascii="Cuprum" w:hAnsi="Cuprum" w:cstheme="minorHAnsi"/>
                <w:sz w:val="20"/>
                <w:szCs w:val="20"/>
              </w:rPr>
              <w:t>№</w:t>
            </w:r>
          </w:p>
        </w:tc>
        <w:tc>
          <w:tcPr>
            <w:tcW w:w="5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631471" w:rsidRPr="00724EA1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="Cuprum" w:hAnsi="Cuprum" w:cstheme="minorHAnsi"/>
                <w:sz w:val="20"/>
                <w:szCs w:val="18"/>
              </w:rPr>
            </w:pPr>
            <w:r w:rsidRPr="00724EA1">
              <w:rPr>
                <w:rFonts w:ascii="Cuprum" w:hAnsi="Cuprum" w:cstheme="minorHAnsi"/>
                <w:sz w:val="20"/>
                <w:szCs w:val="18"/>
              </w:rPr>
              <w:t>Наименование дополнительной профессиональной образовательной программы</w:t>
            </w:r>
          </w:p>
        </w:tc>
        <w:tc>
          <w:tcPr>
            <w:tcW w:w="1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631471" w:rsidRPr="00724EA1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="Cuprum" w:hAnsi="Cuprum" w:cstheme="minorHAnsi"/>
                <w:sz w:val="20"/>
                <w:szCs w:val="18"/>
              </w:rPr>
            </w:pPr>
            <w:r w:rsidRPr="00724EA1">
              <w:rPr>
                <w:rFonts w:ascii="Cuprum" w:hAnsi="Cuprum" w:cstheme="minorHAnsi"/>
                <w:sz w:val="20"/>
                <w:szCs w:val="18"/>
              </w:rPr>
              <w:t>Код программы</w:t>
            </w:r>
          </w:p>
        </w:tc>
        <w:tc>
          <w:tcPr>
            <w:tcW w:w="1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631471" w:rsidRPr="00724EA1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="Cuprum" w:hAnsi="Cuprum" w:cstheme="minorHAnsi"/>
                <w:sz w:val="20"/>
                <w:szCs w:val="18"/>
              </w:rPr>
            </w:pPr>
            <w:r w:rsidRPr="00724EA1">
              <w:rPr>
                <w:rFonts w:ascii="Cuprum" w:hAnsi="Cuprum" w:cstheme="minorHAnsi"/>
                <w:sz w:val="20"/>
                <w:szCs w:val="18"/>
              </w:rPr>
              <w:t>Вид дополнительного профессионального образования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BFBFBF" w:themeFill="background1" w:themeFillShade="BF"/>
            <w:tcMar>
              <w:left w:w="0" w:type="dxa"/>
            </w:tcMar>
            <w:vAlign w:val="center"/>
          </w:tcPr>
          <w:p w:rsidR="00631471" w:rsidRPr="00724EA1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="Cuprum" w:hAnsi="Cuprum" w:cstheme="minorHAnsi"/>
                <w:sz w:val="20"/>
                <w:szCs w:val="18"/>
              </w:rPr>
            </w:pPr>
            <w:r w:rsidRPr="00724EA1">
              <w:rPr>
                <w:rFonts w:ascii="Cuprum" w:hAnsi="Cuprum" w:cstheme="minorHAnsi"/>
                <w:sz w:val="20"/>
                <w:szCs w:val="18"/>
              </w:rPr>
              <w:t>Срок освоения</w:t>
            </w:r>
          </w:p>
        </w:tc>
      </w:tr>
      <w:tr w:rsidR="00631471" w:rsidRPr="00613685" w:rsidTr="002C0875">
        <w:tc>
          <w:tcPr>
            <w:tcW w:w="10595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:rsidR="00631471" w:rsidRPr="00A44E9E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Cs w:val="18"/>
              </w:rPr>
            </w:pPr>
            <w:r w:rsidRPr="00A44E9E">
              <w:rPr>
                <w:rFonts w:ascii="Cuprum" w:hAnsi="Cuprum" w:cstheme="minorHAnsi"/>
                <w:szCs w:val="18"/>
              </w:rPr>
              <w:t>23. Программы: Повышение квалификации для специалистов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Организация и технология работ по реконструкции и реставрации зданий</w:t>
            </w:r>
          </w:p>
        </w:tc>
        <w:tc>
          <w:tcPr>
            <w:tcW w:w="1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РРС-01</w:t>
            </w:r>
          </w:p>
        </w:tc>
        <w:tc>
          <w:tcPr>
            <w:tcW w:w="1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Повышение квалификации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Современные методы реставрации объектов культурного наследия: реконструкция, реставрация зданий и сооружений</w:t>
            </w:r>
          </w:p>
        </w:tc>
        <w:tc>
          <w:tcPr>
            <w:tcW w:w="1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РРС-02</w:t>
            </w:r>
          </w:p>
        </w:tc>
        <w:tc>
          <w:tcPr>
            <w:tcW w:w="1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Повышение квалификации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Реставратор декоративно–художественных покрасок</w:t>
            </w:r>
          </w:p>
        </w:tc>
        <w:tc>
          <w:tcPr>
            <w:tcW w:w="1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РРС-03</w:t>
            </w:r>
          </w:p>
        </w:tc>
        <w:tc>
          <w:tcPr>
            <w:tcW w:w="1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Повышение квалификации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Реставратор кровельных покрытий</w:t>
            </w:r>
          </w:p>
        </w:tc>
        <w:tc>
          <w:tcPr>
            <w:tcW w:w="1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РРС-04</w:t>
            </w:r>
          </w:p>
        </w:tc>
        <w:tc>
          <w:tcPr>
            <w:tcW w:w="1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Повышение квалификации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Реставратор декоративных штукатурок и лепных изделий</w:t>
            </w:r>
          </w:p>
        </w:tc>
        <w:tc>
          <w:tcPr>
            <w:tcW w:w="1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РРС-05</w:t>
            </w:r>
          </w:p>
        </w:tc>
        <w:tc>
          <w:tcPr>
            <w:tcW w:w="1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Повышение квалификации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Скульптор</w:t>
            </w:r>
          </w:p>
        </w:tc>
        <w:tc>
          <w:tcPr>
            <w:tcW w:w="1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РРС-06</w:t>
            </w:r>
          </w:p>
        </w:tc>
        <w:tc>
          <w:tcPr>
            <w:tcW w:w="1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Повышение квалификации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Реставратор художественных изделий и декоративных предметов</w:t>
            </w:r>
          </w:p>
        </w:tc>
        <w:tc>
          <w:tcPr>
            <w:tcW w:w="1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РРС-07</w:t>
            </w:r>
          </w:p>
        </w:tc>
        <w:tc>
          <w:tcPr>
            <w:tcW w:w="1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Повышение квалификации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Реставратор памятников деревянного зодчества</w:t>
            </w:r>
          </w:p>
        </w:tc>
        <w:tc>
          <w:tcPr>
            <w:tcW w:w="1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РРС-08</w:t>
            </w:r>
          </w:p>
        </w:tc>
        <w:tc>
          <w:tcPr>
            <w:tcW w:w="1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Повышение квалификации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Реставратор произведений из дерева</w:t>
            </w:r>
          </w:p>
        </w:tc>
        <w:tc>
          <w:tcPr>
            <w:tcW w:w="1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РРС-09</w:t>
            </w:r>
          </w:p>
        </w:tc>
        <w:tc>
          <w:tcPr>
            <w:tcW w:w="1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Повышение квалификации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Реставратор памятников каменного зодчества</w:t>
            </w:r>
          </w:p>
        </w:tc>
        <w:tc>
          <w:tcPr>
            <w:tcW w:w="1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РРС-10</w:t>
            </w:r>
          </w:p>
        </w:tc>
        <w:tc>
          <w:tcPr>
            <w:tcW w:w="1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Повышение квалификации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Реставратор металлических конструкций</w:t>
            </w:r>
          </w:p>
        </w:tc>
        <w:tc>
          <w:tcPr>
            <w:tcW w:w="1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РРС-11</w:t>
            </w:r>
          </w:p>
        </w:tc>
        <w:tc>
          <w:tcPr>
            <w:tcW w:w="1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Повышение квалификации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Слесарь-инструментальщик</w:t>
            </w:r>
          </w:p>
        </w:tc>
        <w:tc>
          <w:tcPr>
            <w:tcW w:w="1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РРС-12</w:t>
            </w:r>
          </w:p>
        </w:tc>
        <w:tc>
          <w:tcPr>
            <w:tcW w:w="1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Повышение квалификации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Реставрация и воссоздание исторического ландшафта и произведений садово-паркового искусства</w:t>
            </w:r>
          </w:p>
        </w:tc>
        <w:tc>
          <w:tcPr>
            <w:tcW w:w="1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РРС-13</w:t>
            </w:r>
          </w:p>
        </w:tc>
        <w:tc>
          <w:tcPr>
            <w:tcW w:w="1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Повышение квалификации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Ландшафтный архитектор</w:t>
            </w:r>
          </w:p>
        </w:tc>
        <w:tc>
          <w:tcPr>
            <w:tcW w:w="1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РРС-14</w:t>
            </w:r>
          </w:p>
        </w:tc>
        <w:tc>
          <w:tcPr>
            <w:tcW w:w="1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Повышение квалификации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Инженер–геодезист</w:t>
            </w:r>
          </w:p>
        </w:tc>
        <w:tc>
          <w:tcPr>
            <w:tcW w:w="1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РРС-15</w:t>
            </w:r>
          </w:p>
        </w:tc>
        <w:tc>
          <w:tcPr>
            <w:tcW w:w="1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Повышение квалификации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 xml:space="preserve">Инженер лесного и лесопаркового хозяйства и агроном или инженер </w:t>
            </w:r>
            <w:proofErr w:type="spellStart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садово</w:t>
            </w:r>
            <w:proofErr w:type="spellEnd"/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–паркового хозяйства</w:t>
            </w:r>
          </w:p>
        </w:tc>
        <w:tc>
          <w:tcPr>
            <w:tcW w:w="1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РРС-16</w:t>
            </w:r>
          </w:p>
        </w:tc>
        <w:tc>
          <w:tcPr>
            <w:tcW w:w="1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Повышение квалификации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Рабочий зеленого хозяйства</w:t>
            </w:r>
          </w:p>
        </w:tc>
        <w:tc>
          <w:tcPr>
            <w:tcW w:w="1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РРС-17</w:t>
            </w:r>
          </w:p>
        </w:tc>
        <w:tc>
          <w:tcPr>
            <w:tcW w:w="1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Повышение квалификации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  <w:tr w:rsidR="00631471" w:rsidRPr="00613685" w:rsidTr="002C0875">
        <w:trPr>
          <w:trHeight w:val="835"/>
        </w:trPr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631471">
            <w:pPr>
              <w:pStyle w:val="a3"/>
              <w:numPr>
                <w:ilvl w:val="0"/>
                <w:numId w:val="2"/>
              </w:numPr>
              <w:tabs>
                <w:tab w:val="left" w:pos="709"/>
              </w:tabs>
              <w:spacing w:before="120" w:after="0"/>
              <w:jc w:val="center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59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ind w:left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Монтаж, техническое обслуживание и ремонт установок пожаротушения, пожарной, охранной и охранно-пожарной сигнализации, включая диспетчеризацию и п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роведение пусконаладочных работ</w:t>
            </w:r>
          </w:p>
        </w:tc>
        <w:tc>
          <w:tcPr>
            <w:tcW w:w="11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РРС-18</w:t>
            </w:r>
          </w:p>
        </w:tc>
        <w:tc>
          <w:tcPr>
            <w:tcW w:w="179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13685">
              <w:rPr>
                <w:rFonts w:asciiTheme="minorHAnsi" w:hAnsiTheme="minorHAnsi" w:cstheme="minorHAnsi"/>
                <w:sz w:val="16"/>
                <w:szCs w:val="16"/>
              </w:rPr>
              <w:t>Повышение квалификации</w:t>
            </w:r>
          </w:p>
        </w:tc>
        <w:tc>
          <w:tcPr>
            <w:tcW w:w="10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left w:w="0" w:type="dxa"/>
            </w:tcMar>
          </w:tcPr>
          <w:p w:rsidR="00631471" w:rsidRPr="00613685" w:rsidRDefault="00631471" w:rsidP="00374F97">
            <w:pPr>
              <w:tabs>
                <w:tab w:val="left" w:pos="709"/>
              </w:tabs>
              <w:spacing w:before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13685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</w:tr>
    </w:tbl>
    <w:p w:rsidR="00FA75D7" w:rsidRDefault="002C0875"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-422910</wp:posOffset>
            </wp:positionH>
            <wp:positionV relativeFrom="paragraph">
              <wp:posOffset>4254500</wp:posOffset>
            </wp:positionV>
            <wp:extent cx="6629400" cy="395605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низ телефон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395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A7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panose1 w:val="02000506000000020004"/>
    <w:charset w:val="CC"/>
    <w:family w:val="auto"/>
    <w:pitch w:val="variable"/>
    <w:sig w:usb0="8000022F" w:usb1="0000000A" w:usb2="00000000" w:usb3="00000000" w:csb0="0000009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40FA6"/>
    <w:multiLevelType w:val="multilevel"/>
    <w:tmpl w:val="320204E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5749A"/>
    <w:multiLevelType w:val="multilevel"/>
    <w:tmpl w:val="2A78954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83"/>
    <w:rsid w:val="002C0875"/>
    <w:rsid w:val="004E1543"/>
    <w:rsid w:val="00631471"/>
    <w:rsid w:val="00746A85"/>
    <w:rsid w:val="0096013F"/>
    <w:rsid w:val="00AF31CF"/>
    <w:rsid w:val="00EC0583"/>
    <w:rsid w:val="00FA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14902-E11D-4605-9478-C7EA37F0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4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817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comp8</dc:creator>
  <cp:keywords/>
  <dc:description/>
  <cp:lastModifiedBy>comp8</cp:lastModifiedBy>
  <cp:revision>7</cp:revision>
  <dcterms:created xsi:type="dcterms:W3CDTF">2017-06-14T12:54:00Z</dcterms:created>
  <dcterms:modified xsi:type="dcterms:W3CDTF">2017-06-16T07:11:00Z</dcterms:modified>
</cp:coreProperties>
</file>